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3C8C15D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sdt>
        <w:sdtPr>
          <w:tag w:val="goog_rdk_0"/>
          <w:id w:val="1839807496"/>
        </w:sdtPr>
        <w:sdtEndPr/>
        <w:sdtContent/>
      </w:sdt>
      <w:r w:rsidRPr="002F6680">
        <w:t xml:space="preserve"> Comunicazione inviata a mezzo </w:t>
      </w:r>
      <w:r w:rsidRPr="002F6680">
        <w:tab/>
        <w:t>piattaforma Sintel-ARIA</w:t>
      </w:r>
    </w:p>
    <w:p w14:paraId="00000007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MANIFESTAZIONE DI INTERESSE</w:t>
      </w:r>
    </w:p>
    <w:p w14:paraId="0000000A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INDAGINE DI MERCATO CON RICHIESTA DI PREVENTIVI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) DEL D.LGS. N. 36/2023</w:t>
      </w:r>
    </w:p>
    <w:p w14:paraId="0000000B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color w:val="000000"/>
          <w:sz w:val="22"/>
          <w:szCs w:val="22"/>
        </w:rPr>
        <w:t xml:space="preserve"> e dichiarazione del possesso dei requisiti.</w:t>
      </w:r>
    </w:p>
    <w:p w14:paraId="0000000C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11E4A7C6" w14:textId="09D30B9D" w:rsidR="002F6680" w:rsidRDefault="002F668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Affidamento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diretto previa indagine di mercato con richiesta di preventivi</w:t>
      </w:r>
      <w:r>
        <w:rPr>
          <w:color w:val="000000"/>
          <w:sz w:val="22"/>
          <w:szCs w:val="22"/>
        </w:rPr>
        <w:t xml:space="preserve"> ai sensi dell’art. 50, comma 1, lett. </w:t>
      </w:r>
      <w:r>
        <w:rPr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) del D.Lgs. n. 36/2023, </w:t>
      </w:r>
      <w:r>
        <w:rPr>
          <w:sz w:val="22"/>
          <w:szCs w:val="22"/>
        </w:rPr>
        <w:t>dei servizi  di assistenza, manutenzione e sviluppo del modello di rendicontazione dei contratti di esercizio delle Medicine di Gruppo Integra</w:t>
      </w:r>
      <w:bookmarkStart w:id="0" w:name="_GoBack"/>
      <w:bookmarkEnd w:id="0"/>
      <w:r>
        <w:rPr>
          <w:sz w:val="22"/>
          <w:szCs w:val="22"/>
        </w:rPr>
        <w:t>te e Patto Aziendale dei MMG/PLS e del servizio di Agenda Vaccinale per il periodo 01/01/2025-31/12/2025</w:t>
      </w:r>
    </w:p>
    <w:p w14:paraId="00000011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2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________________________________________________________________________ nato/a a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>______________________ indirizzo ______________________________________________ n. civico ________ cap ______________</w:t>
      </w:r>
    </w:p>
    <w:p w14:paraId="00000013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___________________________________  n° ______</w:t>
      </w:r>
    </w:p>
    <w:p w14:paraId="00000014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5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6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esaminato l’avviso finalizzato ad una indagine di mercato con </w:t>
      </w:r>
      <w:r>
        <w:rPr>
          <w:b/>
          <w:sz w:val="22"/>
          <w:szCs w:val="22"/>
        </w:rPr>
        <w:t>richiesta di pr</w:t>
      </w:r>
      <w:r>
        <w:rPr>
          <w:b/>
          <w:sz w:val="22"/>
          <w:szCs w:val="22"/>
        </w:rPr>
        <w:t>eventivi</w:t>
      </w:r>
      <w:r>
        <w:rPr>
          <w:b/>
          <w:color w:val="000000"/>
          <w:sz w:val="22"/>
          <w:szCs w:val="22"/>
        </w:rPr>
        <w:t xml:space="preserve"> </w:t>
      </w:r>
    </w:p>
    <w:p w14:paraId="00000017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8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9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 partecipare alla presente indagine e</w:t>
      </w:r>
      <w:r>
        <w:rPr>
          <w:color w:val="000000"/>
          <w:sz w:val="22"/>
          <w:szCs w:val="22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color w:val="000000"/>
          <w:sz w:val="22"/>
          <w:szCs w:val="22"/>
        </w:rPr>
        <w:t xml:space="preserve"> per l’affidamento della fornitura/servizio in oggetto.</w:t>
      </w:r>
    </w:p>
    <w:p w14:paraId="0000001A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B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C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D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E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F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Imprese o Consorzio, costituiti o da costituire (indicare denominazione, ragione sociale e sede legale di ciascun soggetto partecipante al RTI o consorzio, la ditta individuata quale mandataria, le parti della fornitura eseguite dall</w:t>
      </w:r>
      <w:r>
        <w:rPr>
          <w:color w:val="000000"/>
          <w:sz w:val="22"/>
          <w:szCs w:val="22"/>
        </w:rPr>
        <w:t xml:space="preserve">e singole imprese) </w:t>
      </w:r>
      <w:r>
        <w:rPr>
          <w:color w:val="000000"/>
          <w:sz w:val="22"/>
          <w:szCs w:val="22"/>
        </w:rPr>
        <w:lastRenderedPageBreak/>
        <w:t>_______________________________________________________ e che nessuna delle imprese indicate partecipa in qualsiasi altra forma alla presente gara;</w:t>
      </w:r>
    </w:p>
    <w:p w14:paraId="00000020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</w:t>
      </w:r>
      <w:r>
        <w:rPr>
          <w:color w:val="000000"/>
          <w:sz w:val="22"/>
          <w:szCs w:val="22"/>
        </w:rPr>
        <w:t xml:space="preserve"> per le quali si concorre e di quelle indicate quali esecutrici della fornitura) ___________________________________ e che nessuna delle imprese indicate partecipa in qualsiasi altra forma alla presente gara;</w:t>
      </w:r>
    </w:p>
    <w:p w14:paraId="00000021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2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3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4" w14:textId="77777777" w:rsidR="00234E47" w:rsidRDefault="002F66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5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6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</w:t>
      </w:r>
      <w:r>
        <w:rPr>
          <w:color w:val="000000"/>
          <w:sz w:val="22"/>
          <w:szCs w:val="22"/>
        </w:rPr>
        <w:t>disposizioni di cui agli artt. 46 e 47 del D.P.R. 445/2000 e s.m.i., consapevole della responsabilità penale cui può andare incontro nel caso di dichiarazioni non veritiere, di formazione o uso di atti falsi e delle relative sanzioni penali di cui all’art.</w:t>
      </w:r>
      <w:r>
        <w:rPr>
          <w:color w:val="000000"/>
          <w:sz w:val="22"/>
          <w:szCs w:val="22"/>
        </w:rPr>
        <w:t xml:space="preserve"> 76 del medesimo D.P.R. 445/2000 e s.m.i., sotto la propria responsabilità</w:t>
      </w:r>
    </w:p>
    <w:p w14:paraId="00000027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8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9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A" w14:textId="77777777" w:rsidR="00234E47" w:rsidRDefault="002F6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società è iscritta al Registro delle Imprese di ___________________ dal _______________ al numero Registro Ditte/Repertorio Economico Amministrativo _____________________________;</w:t>
      </w:r>
    </w:p>
    <w:p w14:paraId="0000002B" w14:textId="77777777" w:rsidR="00234E47" w:rsidRDefault="002F6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di ordine generale ai sensi dell’art. 94 e s.s. del D.Lgs n. 36/2023;</w:t>
      </w:r>
    </w:p>
    <w:p w14:paraId="0000002C" w14:textId="77777777" w:rsidR="00234E47" w:rsidRPr="002F6680" w:rsidRDefault="002F6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RPr="002F6680">
        <w:rPr>
          <w:sz w:val="22"/>
          <w:szCs w:val="22"/>
        </w:rPr>
        <w:t>di essere in possesso di tutti i requisiti indicati nell’avviso di indagine di mercato e di essere in grado</w:t>
      </w:r>
      <w:r w:rsidRPr="002F6680">
        <w:rPr>
          <w:sz w:val="22"/>
          <w:szCs w:val="22"/>
        </w:rPr>
        <w:t xml:space="preserve"> </w:t>
      </w:r>
      <w:r w:rsidRPr="002F6680">
        <w:rPr>
          <w:sz w:val="22"/>
          <w:szCs w:val="22"/>
        </w:rPr>
        <w:t xml:space="preserve">di espletare la fornitura/servizio con le </w:t>
      </w:r>
      <w:r w:rsidRPr="002F6680">
        <w:rPr>
          <w:sz w:val="22"/>
          <w:szCs w:val="22"/>
        </w:rPr>
        <w:t xml:space="preserve">caratteristiche richieste nel suddetto avviso/capitolato, </w:t>
      </w:r>
      <w:r w:rsidRPr="002F6680">
        <w:rPr>
          <w:sz w:val="22"/>
          <w:szCs w:val="22"/>
        </w:rPr>
        <w:t>accettandone</w:t>
      </w:r>
      <w:r w:rsidRPr="002F6680">
        <w:rPr>
          <w:sz w:val="22"/>
          <w:szCs w:val="22"/>
        </w:rPr>
        <w:t xml:space="preserve"> le condizioni;</w:t>
      </w:r>
    </w:p>
    <w:p w14:paraId="0000002F" w14:textId="77777777" w:rsidR="00234E47" w:rsidRPr="002F6680" w:rsidRDefault="002F6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RPr="002F6680">
        <w:rPr>
          <w:sz w:val="22"/>
          <w:szCs w:val="22"/>
        </w:rPr>
        <w:t xml:space="preserve">di avere in corso o aver effettuato negli ultimi tre anni almeno una fornitura/servizio analogo a quello oggetto del presente avviso presso </w:t>
      </w:r>
      <w:r w:rsidRPr="002F6680">
        <w:rPr>
          <w:sz w:val="22"/>
          <w:szCs w:val="22"/>
          <w:u w:val="single"/>
        </w:rPr>
        <w:t>strutture pubbliche e/o private</w:t>
      </w:r>
      <w:r w:rsidRPr="002F6680">
        <w:rPr>
          <w:sz w:val="22"/>
          <w:szCs w:val="22"/>
        </w:rPr>
        <w:t xml:space="preserve"> del territorio italiano </w:t>
      </w:r>
      <w:r w:rsidRPr="002F6680">
        <w:rPr>
          <w:i/>
          <w:sz w:val="22"/>
          <w:szCs w:val="22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30" w14:textId="77777777" w:rsidR="00234E47" w:rsidRPr="002F6680" w:rsidRDefault="002F668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RPr="002F6680">
        <w:rPr>
          <w:i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31" w14:textId="77777777" w:rsidR="00234E47" w:rsidRDefault="002F6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 w:rsidRPr="002F6680">
        <w:rPr>
          <w:sz w:val="22"/>
          <w:szCs w:val="22"/>
        </w:rPr>
        <w:t xml:space="preserve">di </w:t>
      </w:r>
      <w:r w:rsidRPr="002F6680">
        <w:rPr>
          <w:sz w:val="22"/>
          <w:szCs w:val="22"/>
        </w:rPr>
        <w:t>autorizzare</w:t>
      </w:r>
      <w:r w:rsidRPr="002F6680">
        <w:rPr>
          <w:sz w:val="22"/>
          <w:szCs w:val="22"/>
        </w:rPr>
        <w:t xml:space="preserve"> </w:t>
      </w:r>
      <w:r w:rsidRPr="002F6680">
        <w:rPr>
          <w:sz w:val="22"/>
          <w:szCs w:val="22"/>
        </w:rPr>
        <w:t xml:space="preserve">ai sensi </w:t>
      </w:r>
      <w:r>
        <w:rPr>
          <w:color w:val="000000"/>
          <w:sz w:val="22"/>
          <w:szCs w:val="22"/>
        </w:rPr>
        <w:t>e per gli effetti del D.Lgs. n</w:t>
      </w:r>
      <w:r>
        <w:rPr>
          <w:color w:val="000000"/>
          <w:sz w:val="22"/>
          <w:szCs w:val="22"/>
        </w:rPr>
        <w:t>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color w:val="000000"/>
          <w:sz w:val="22"/>
          <w:szCs w:val="22"/>
        </w:rPr>
        <w:t xml:space="preserve"> anche con strumenti informatici, esclusivamente nell’ambito del procedimento per il quale la presente dichiarazione viene resa;</w:t>
      </w:r>
    </w:p>
    <w:p w14:paraId="00000032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3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 eventuali ulteriori comunicazioni relative all’oggetto:</w:t>
      </w:r>
    </w:p>
    <w:p w14:paraId="00000034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5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6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</w:t>
      </w:r>
      <w:r>
        <w:rPr>
          <w:color w:val="000000"/>
          <w:sz w:val="22"/>
          <w:szCs w:val="22"/>
        </w:rPr>
        <w:t>___________________ Cell. _____________________ E-mail __________________________</w:t>
      </w:r>
    </w:p>
    <w:p w14:paraId="00000037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Referente __________________________________________ Cell. _______________________________</w:t>
      </w:r>
    </w:p>
    <w:p w14:paraId="00000038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</w:t>
      </w:r>
      <w:r>
        <w:rPr>
          <w:color w:val="000000"/>
          <w:sz w:val="22"/>
          <w:szCs w:val="22"/>
        </w:rPr>
        <w:t>_______</w:t>
      </w:r>
    </w:p>
    <w:p w14:paraId="00000039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 conferma il seguente indirizzo PEC indicato al momento della registrazione su Sintel-ARIA:</w:t>
      </w:r>
    </w:p>
    <w:p w14:paraId="0000003A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B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C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D" w14:textId="77777777" w:rsidR="00234E47" w:rsidRDefault="00234E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E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F" w14:textId="77777777" w:rsidR="00234E47" w:rsidRDefault="002F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</w:t>
      </w:r>
      <w:r>
        <w:rPr>
          <w:color w:val="000000"/>
          <w:sz w:val="22"/>
          <w:szCs w:val="22"/>
        </w:rPr>
        <w:t>mbro / Firma digitale</w:t>
      </w:r>
    </w:p>
    <w:sectPr w:rsidR="00234E47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27B3"/>
    <w:multiLevelType w:val="multilevel"/>
    <w:tmpl w:val="54966AA4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2587962"/>
    <w:multiLevelType w:val="multilevel"/>
    <w:tmpl w:val="FEC20978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47"/>
    <w:rsid w:val="00234E47"/>
    <w:rsid w:val="002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D68"/>
  <w15:docId w15:val="{A9B48AFC-4907-4C19-A220-9EE441C2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pPr>
      <w:spacing w:line="240" w:lineRule="auto"/>
    </w:p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Pr>
      <w:kern w:val="2"/>
      <w:position w:val="-1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cT0nosPJhI0v4ZFzfiXm3B9kA==">CgMxLjAaJwoBMBIiCiAIBCocCgtBQUFCVnBWSTVsaxAIGgtBQUFCVnBWSTVsayLiAQoLQUFBQlZwVkk1bGsSsAEKC0FBQUJWcFZJNWxrEgtBQUFCVnBWSTVsaxoYCgl0ZXh0L2h0bWwSC0NvbnRyb2xsYXJlIhkKCnRleHQvcGxhaW4SC0NvbnRyb2xsYXJlKhsiFTExNzI2Njg5Mjc0MDU2MjYyNTE2MSgAOAAwuI3v96EyOLiN7/ehMloMOWN0d29mdzlsMmc0cgIgAHgAiAECmgEGCAAQABgAqgENEgtDb250cm9sbGFyZbABALgBARi4je/3oTIguI3v96EyMABCEGtpeC5qd3VlOW5hYWw5MGc4AHIhMWE3NXhuNWVtZzVpYlFmMHh2QzZkcWZoNVpUaWJEQm10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794455-5436-43D5-9210-204D54F1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Viviana Zanchi</cp:lastModifiedBy>
  <cp:revision>2</cp:revision>
  <dcterms:created xsi:type="dcterms:W3CDTF">2023-08-18T11:03:00Z</dcterms:created>
  <dcterms:modified xsi:type="dcterms:W3CDTF">2024-11-07T09:39:00Z</dcterms:modified>
</cp:coreProperties>
</file>