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DCA" w:rsidRDefault="004B2DCA" w:rsidP="00AB4CE7">
      <w:pPr>
        <w:jc w:val="center"/>
        <w:rPr>
          <w:rFonts w:ascii="Verdana" w:hAnsi="Verdana"/>
          <w:b/>
          <w:sz w:val="20"/>
          <w:szCs w:val="20"/>
        </w:rPr>
      </w:pPr>
      <w:bookmarkStart w:id="0" w:name="_GoBack"/>
      <w:bookmarkEnd w:id="0"/>
      <w:r w:rsidRPr="00B07A13">
        <w:rPr>
          <w:rFonts w:ascii="Verdana" w:hAnsi="Verdana"/>
          <w:b/>
          <w:sz w:val="20"/>
          <w:szCs w:val="20"/>
        </w:rPr>
        <w:t>DICHIARAZIONE SOSTITUTIVA</w:t>
      </w:r>
      <w:r>
        <w:rPr>
          <w:rFonts w:ascii="Verdana" w:hAnsi="Verdana"/>
          <w:b/>
          <w:sz w:val="20"/>
          <w:szCs w:val="20"/>
        </w:rPr>
        <w:t xml:space="preserve"> </w:t>
      </w:r>
      <w:r w:rsidRPr="00B07A13">
        <w:rPr>
          <w:rFonts w:ascii="Verdana" w:hAnsi="Verdana"/>
          <w:b/>
          <w:sz w:val="20"/>
          <w:szCs w:val="20"/>
        </w:rPr>
        <w:t xml:space="preserve">AL CONSENSO </w:t>
      </w:r>
      <w:r>
        <w:rPr>
          <w:rFonts w:ascii="Verdana" w:hAnsi="Verdana"/>
          <w:b/>
          <w:sz w:val="20"/>
          <w:szCs w:val="20"/>
        </w:rPr>
        <w:t xml:space="preserve">AL TRATTAMENTO DEI DATI PERSONALI </w:t>
      </w:r>
      <w:r w:rsidRPr="00DF5B77">
        <w:rPr>
          <w:rFonts w:ascii="Verdana" w:hAnsi="Verdana"/>
          <w:b/>
          <w:sz w:val="20"/>
          <w:szCs w:val="20"/>
        </w:rPr>
        <w:t>IN CASO DI STUDIO RETROSPETTIVO</w:t>
      </w:r>
    </w:p>
    <w:p w:rsidR="004B2DCA" w:rsidRDefault="004B2DCA" w:rsidP="00AB4CE7">
      <w:pPr>
        <w:jc w:val="center"/>
        <w:rPr>
          <w:rFonts w:ascii="Verdana" w:hAnsi="Verdana"/>
          <w:b/>
          <w:sz w:val="20"/>
          <w:szCs w:val="20"/>
        </w:rPr>
      </w:pPr>
    </w:p>
    <w:p w:rsidR="004B2DCA" w:rsidRDefault="004B2DCA" w:rsidP="00FE15E4">
      <w:pPr>
        <w:jc w:val="both"/>
        <w:rPr>
          <w:rFonts w:ascii="Verdana" w:hAnsi="Verdana"/>
          <w:sz w:val="20"/>
          <w:szCs w:val="20"/>
        </w:rPr>
      </w:pPr>
    </w:p>
    <w:p w:rsidR="004B2DCA" w:rsidRDefault="004B2DCA" w:rsidP="009A2117">
      <w:pPr>
        <w:jc w:val="both"/>
        <w:rPr>
          <w:rFonts w:cs="Helvetica"/>
          <w:bCs/>
          <w:i/>
          <w:color w:val="000000"/>
        </w:rPr>
      </w:pPr>
      <w:r w:rsidRPr="00B07A13">
        <w:rPr>
          <w:rFonts w:ascii="Verdana" w:hAnsi="Verdana"/>
          <w:sz w:val="20"/>
          <w:szCs w:val="20"/>
        </w:rPr>
        <w:t>Il sottoscr</w:t>
      </w:r>
      <w:smartTag w:uri="urn:schemas-microsoft-com:office:smarttags" w:element="PersonName">
        <w:r w:rsidRPr="00B07A13">
          <w:rPr>
            <w:rFonts w:ascii="Verdana" w:hAnsi="Verdana"/>
            <w:sz w:val="20"/>
            <w:szCs w:val="20"/>
          </w:rPr>
          <w:t>it</w:t>
        </w:r>
      </w:smartTag>
      <w:r w:rsidRPr="00B07A13">
        <w:rPr>
          <w:rFonts w:ascii="Verdana" w:hAnsi="Verdana"/>
          <w:sz w:val="20"/>
          <w:szCs w:val="20"/>
        </w:rPr>
        <w:t xml:space="preserve">to dott. </w:t>
      </w:r>
      <w:r>
        <w:rPr>
          <w:rFonts w:ascii="Verdana" w:hAnsi="Verdana"/>
          <w:sz w:val="20"/>
          <w:szCs w:val="20"/>
        </w:rPr>
        <w:t xml:space="preserve">__________________________________________, </w:t>
      </w:r>
      <w:r w:rsidRPr="00B07A13">
        <w:rPr>
          <w:rFonts w:ascii="Verdana" w:hAnsi="Verdana"/>
          <w:sz w:val="20"/>
          <w:szCs w:val="20"/>
        </w:rPr>
        <w:t>responsabile dello studio clinico dal titolo:</w:t>
      </w:r>
      <w:r w:rsidRPr="00FE15E4">
        <w:rPr>
          <w:rFonts w:cs="Helvetica"/>
          <w:bCs/>
          <w:i/>
          <w:color w:val="000000"/>
        </w:rPr>
        <w:t xml:space="preserve"> </w:t>
      </w:r>
    </w:p>
    <w:p w:rsidR="004B2DCA" w:rsidRDefault="004B2DCA" w:rsidP="009A2117">
      <w:pPr>
        <w:jc w:val="both"/>
        <w:rPr>
          <w:rFonts w:cs="Helvetica"/>
          <w:bCs/>
          <w:i/>
          <w:color w:val="000000"/>
        </w:rPr>
      </w:pPr>
    </w:p>
    <w:p w:rsidR="004B2DCA" w:rsidRDefault="004B2DCA" w:rsidP="009A2117">
      <w:pPr>
        <w:jc w:val="both"/>
        <w:rPr>
          <w:rFonts w:ascii="Verdana" w:hAnsi="Verdana"/>
          <w:b/>
          <w:sz w:val="20"/>
          <w:szCs w:val="20"/>
        </w:rPr>
      </w:pPr>
    </w:p>
    <w:p w:rsidR="004B2DCA" w:rsidRDefault="004B2DCA" w:rsidP="00E538A0">
      <w:pPr>
        <w:jc w:val="both"/>
        <w:rPr>
          <w:rFonts w:ascii="Verdana" w:hAnsi="Verdana"/>
          <w:sz w:val="20"/>
          <w:szCs w:val="20"/>
        </w:rPr>
      </w:pPr>
      <w:r>
        <w:rPr>
          <w:rFonts w:ascii="Verdana" w:hAnsi="Verdana"/>
          <w:sz w:val="20"/>
          <w:szCs w:val="20"/>
        </w:rPr>
        <w:t>Consapevole delle sanzioni penali previste nel caso di dichiarazioni non veritiere, di formazione o uso di atti falsi, richiamate dall’art. 76 del D.P.R. 28 dicembre 2000, n. 445, nonché della decadenza dei benefici conseguenti al provvedimento eventualmente emanato sulla base della dichiarazione non veritiera, qualora dal controllo effettuato emerga la non veridicità del contenuto di taluna delle dichiarazioni rese (art. 75 D.P.R. 28 dicembre 2000. n.445);</w:t>
      </w:r>
    </w:p>
    <w:p w:rsidR="004B2DCA" w:rsidRDefault="004B2DCA" w:rsidP="00E538A0">
      <w:pPr>
        <w:jc w:val="both"/>
        <w:rPr>
          <w:rFonts w:ascii="Verdana" w:hAnsi="Verdana"/>
          <w:sz w:val="20"/>
          <w:szCs w:val="20"/>
        </w:rPr>
      </w:pPr>
    </w:p>
    <w:p w:rsidR="004B2DCA" w:rsidRDefault="004B2DCA" w:rsidP="006306F8">
      <w:pPr>
        <w:jc w:val="both"/>
        <w:rPr>
          <w:rFonts w:ascii="Verdana" w:hAnsi="Verdana"/>
          <w:sz w:val="20"/>
          <w:szCs w:val="20"/>
        </w:rPr>
      </w:pPr>
      <w:r>
        <w:rPr>
          <w:rFonts w:ascii="Verdana" w:hAnsi="Verdana"/>
          <w:sz w:val="20"/>
          <w:szCs w:val="20"/>
        </w:rPr>
        <w:t>In accordo al Regolamento Europeo 2016/679 e visto che, sulla base dell’Autorizzazione n.9/2016 “</w:t>
      </w:r>
      <w:r w:rsidRPr="00091727">
        <w:rPr>
          <w:rFonts w:ascii="Verdana" w:hAnsi="Verdana"/>
          <w:i/>
          <w:sz w:val="20"/>
          <w:szCs w:val="20"/>
        </w:rPr>
        <w:t>Autorizzazione generale al trattamento dei dati personali effettuato per scopi di ricerca scientifica</w:t>
      </w:r>
      <w:r>
        <w:rPr>
          <w:rFonts w:ascii="Verdana" w:hAnsi="Verdana"/>
          <w:sz w:val="20"/>
          <w:szCs w:val="20"/>
        </w:rPr>
        <w:t xml:space="preserve">”, e di ulteriori </w:t>
      </w:r>
      <w:r w:rsidRPr="00091727">
        <w:rPr>
          <w:rFonts w:ascii="Verdana" w:hAnsi="Verdana"/>
          <w:i/>
          <w:sz w:val="20"/>
          <w:szCs w:val="20"/>
        </w:rPr>
        <w:t>analoghi provvedimenti dell’Autorità di controllo</w:t>
      </w:r>
      <w:r>
        <w:rPr>
          <w:rFonts w:ascii="Verdana" w:hAnsi="Verdana"/>
          <w:sz w:val="20"/>
          <w:szCs w:val="20"/>
        </w:rPr>
        <w:t xml:space="preserve">, è autorizzato il trattamento e la raccolta dei dati, per scopi di ricerca scientifica in campo medico, biomedico o epidemiologico, anche in assenza del consenso degli interessati, di coloro i quali, all’esito di ogni ragionevole sforzo compiuto per contattarli, anche attraverso la verifica dello stato in vita, la consultazione di dati riportati nella documentazione clinica, </w:t>
      </w:r>
      <w:r w:rsidRPr="00B07A13">
        <w:rPr>
          <w:rFonts w:ascii="Verdana" w:hAnsi="Verdana"/>
          <w:sz w:val="20"/>
          <w:szCs w:val="20"/>
        </w:rPr>
        <w:t xml:space="preserve">l'impiego dei recapiti telefonici eventualmente forniti, nonché l'acquisizione dei dati di contatto presso l'anagrafe degli assistiti o della popolazione residente, </w:t>
      </w:r>
      <w:r>
        <w:rPr>
          <w:rFonts w:ascii="Verdana" w:hAnsi="Verdana"/>
          <w:sz w:val="20"/>
          <w:szCs w:val="20"/>
        </w:rPr>
        <w:t>non possono essere contattati, al fine di rendere l’informativa ed acquisirne il consenso, per motivi metodologici o di impossibilità organizzativa, documentati nel progetto di ricerca e riconducibili, in ultima analisi, ai criteri di inclusione previsti dallo studio, alle modalità di arruolamento, alla numerosità statistica del campione  prescelto, nonché al periodo di tempo trascorso dal momento in cui i dati riferiti agli interessati sono stati originariamente raccolti (casi in cui lo studio riguarda interessati con patologie ad elevata incidenza di mortalità o in fase terminale della malattia o in età avanzata e in gravi condizioni di salute)</w:t>
      </w:r>
    </w:p>
    <w:p w:rsidR="004B2DCA" w:rsidRDefault="004B2DCA" w:rsidP="007A21D7">
      <w:pPr>
        <w:jc w:val="center"/>
        <w:rPr>
          <w:rFonts w:ascii="Verdana" w:hAnsi="Verdana"/>
          <w:b/>
          <w:sz w:val="20"/>
          <w:szCs w:val="20"/>
        </w:rPr>
      </w:pPr>
      <w:r>
        <w:rPr>
          <w:rFonts w:ascii="Verdana" w:hAnsi="Verdana"/>
          <w:b/>
          <w:sz w:val="20"/>
          <w:szCs w:val="20"/>
        </w:rPr>
        <w:t>DICHIARA che</w:t>
      </w:r>
    </w:p>
    <w:p w:rsidR="004B2DCA" w:rsidRDefault="004B2DCA" w:rsidP="007A21D7">
      <w:pPr>
        <w:jc w:val="center"/>
        <w:rPr>
          <w:rFonts w:ascii="Verdana" w:hAnsi="Verdana"/>
          <w:b/>
          <w:sz w:val="20"/>
          <w:szCs w:val="20"/>
        </w:rPr>
      </w:pPr>
    </w:p>
    <w:p w:rsidR="004B2DCA" w:rsidRDefault="004B2DCA" w:rsidP="007A21D7">
      <w:pPr>
        <w:jc w:val="center"/>
        <w:rPr>
          <w:rFonts w:ascii="Verdana" w:hAnsi="Verdana"/>
          <w:b/>
          <w:sz w:val="20"/>
          <w:szCs w:val="20"/>
        </w:rPr>
      </w:pPr>
      <w:r>
        <w:rPr>
          <w:rFonts w:ascii="Verdana" w:hAnsi="Verdana"/>
          <w:b/>
          <w:sz w:val="20"/>
          <w:szCs w:val="20"/>
        </w:rPr>
        <w:t>__________________________________</w:t>
      </w:r>
    </w:p>
    <w:p w:rsidR="004B2DCA" w:rsidRPr="007A21D7" w:rsidRDefault="004B2DCA" w:rsidP="007A21D7">
      <w:pPr>
        <w:jc w:val="center"/>
        <w:rPr>
          <w:rFonts w:ascii="Verdana" w:hAnsi="Verdana"/>
          <w:i/>
          <w:sz w:val="20"/>
          <w:szCs w:val="20"/>
        </w:rPr>
      </w:pPr>
      <w:r w:rsidRPr="007A21D7">
        <w:rPr>
          <w:rFonts w:ascii="Verdana" w:hAnsi="Verdana"/>
          <w:i/>
          <w:sz w:val="20"/>
          <w:szCs w:val="20"/>
        </w:rPr>
        <w:t xml:space="preserve">(cognome e nome del paziente) </w:t>
      </w:r>
    </w:p>
    <w:p w:rsidR="004B2DCA" w:rsidRPr="00B07A13" w:rsidRDefault="004B2DCA" w:rsidP="006306F8">
      <w:pPr>
        <w:jc w:val="both"/>
        <w:rPr>
          <w:rFonts w:ascii="Verdana" w:hAnsi="Verdana"/>
          <w:sz w:val="20"/>
          <w:szCs w:val="20"/>
        </w:rPr>
      </w:pPr>
      <w:r w:rsidRPr="00B07A13">
        <w:rPr>
          <w:rFonts w:ascii="Verdana" w:hAnsi="Verdana"/>
          <w:sz w:val="20"/>
          <w:szCs w:val="20"/>
        </w:rPr>
        <w:t>risult</w:t>
      </w:r>
      <w:r>
        <w:rPr>
          <w:rFonts w:ascii="Verdana" w:hAnsi="Verdana"/>
          <w:sz w:val="20"/>
          <w:szCs w:val="20"/>
        </w:rPr>
        <w:t>a</w:t>
      </w:r>
      <w:r w:rsidRPr="00B07A13">
        <w:rPr>
          <w:rFonts w:ascii="Verdana" w:hAnsi="Verdana"/>
          <w:sz w:val="20"/>
          <w:szCs w:val="20"/>
        </w:rPr>
        <w:t xml:space="preserve"> essere:</w:t>
      </w:r>
    </w:p>
    <w:p w:rsidR="004B2DCA" w:rsidRPr="00B07A13" w:rsidRDefault="004B2DCA" w:rsidP="006306F8">
      <w:pPr>
        <w:jc w:val="both"/>
        <w:rPr>
          <w:rFonts w:ascii="Verdana" w:hAnsi="Verdana"/>
          <w:sz w:val="20"/>
          <w:szCs w:val="20"/>
        </w:rPr>
      </w:pPr>
    </w:p>
    <w:p w:rsidR="004B2DCA" w:rsidRDefault="004B2DCA" w:rsidP="006306F8">
      <w:pPr>
        <w:jc w:val="both"/>
        <w:rPr>
          <w:rFonts w:ascii="Verdana" w:hAnsi="Verdana"/>
          <w:sz w:val="20"/>
          <w:szCs w:val="20"/>
        </w:rPr>
      </w:pPr>
      <w:r>
        <w:rPr>
          <w:rFonts w:ascii="Verdana" w:hAnsi="Verdana"/>
          <w:sz w:val="20"/>
          <w:szCs w:val="20"/>
        </w:rPr>
        <w:sym w:font="Wingdings" w:char="F0A8"/>
      </w:r>
      <w:r>
        <w:rPr>
          <w:rFonts w:ascii="Verdana" w:hAnsi="Verdana"/>
          <w:sz w:val="20"/>
          <w:szCs w:val="20"/>
        </w:rPr>
        <w:t xml:space="preserve">     </w:t>
      </w:r>
      <w:r w:rsidRPr="00B07A13">
        <w:rPr>
          <w:rFonts w:ascii="Verdana" w:hAnsi="Verdana"/>
          <w:sz w:val="20"/>
          <w:szCs w:val="20"/>
        </w:rPr>
        <w:t>deceduto</w:t>
      </w:r>
      <w:r>
        <w:rPr>
          <w:rFonts w:ascii="Verdana" w:hAnsi="Verdana"/>
          <w:sz w:val="20"/>
          <w:szCs w:val="20"/>
        </w:rPr>
        <w:t xml:space="preserve">   ( _____________________   _____, il  ________________)</w:t>
      </w:r>
    </w:p>
    <w:p w:rsidR="004B2DCA" w:rsidRPr="007A21D7" w:rsidRDefault="004B2DCA" w:rsidP="006306F8">
      <w:pPr>
        <w:jc w:val="both"/>
        <w:rPr>
          <w:rFonts w:ascii="Verdana" w:hAnsi="Verdana"/>
          <w:i/>
          <w:sz w:val="20"/>
          <w:szCs w:val="20"/>
        </w:rPr>
      </w:pPr>
      <w:r>
        <w:rPr>
          <w:rFonts w:ascii="Verdana" w:hAnsi="Verdana"/>
          <w:sz w:val="20"/>
          <w:szCs w:val="20"/>
        </w:rPr>
        <w:t xml:space="preserve">                                 </w:t>
      </w:r>
      <w:r>
        <w:rPr>
          <w:rFonts w:ascii="Verdana" w:hAnsi="Verdana"/>
          <w:i/>
          <w:sz w:val="20"/>
          <w:szCs w:val="20"/>
        </w:rPr>
        <w:t>l</w:t>
      </w:r>
      <w:r w:rsidRPr="007A21D7">
        <w:rPr>
          <w:rFonts w:ascii="Verdana" w:hAnsi="Verdana"/>
          <w:i/>
          <w:sz w:val="20"/>
          <w:szCs w:val="20"/>
        </w:rPr>
        <w:t>uogo e provincia</w:t>
      </w:r>
      <w:r>
        <w:rPr>
          <w:rFonts w:ascii="Verdana" w:hAnsi="Verdana"/>
          <w:i/>
          <w:sz w:val="20"/>
          <w:szCs w:val="20"/>
        </w:rPr>
        <w:t xml:space="preserve">                          data decesso</w:t>
      </w:r>
    </w:p>
    <w:p w:rsidR="004B2DCA" w:rsidRPr="00B07A13" w:rsidRDefault="004B2DCA" w:rsidP="006306F8">
      <w:pPr>
        <w:jc w:val="both"/>
        <w:rPr>
          <w:rFonts w:ascii="Verdana" w:hAnsi="Verdana"/>
          <w:sz w:val="20"/>
          <w:szCs w:val="20"/>
        </w:rPr>
      </w:pPr>
    </w:p>
    <w:p w:rsidR="004B2DCA" w:rsidRDefault="004B2DCA" w:rsidP="006306F8">
      <w:pPr>
        <w:jc w:val="both"/>
        <w:rPr>
          <w:rFonts w:ascii="Verdana" w:hAnsi="Verdana"/>
          <w:sz w:val="20"/>
          <w:szCs w:val="20"/>
        </w:rPr>
      </w:pPr>
      <w:r>
        <w:rPr>
          <w:rFonts w:ascii="Verdana" w:hAnsi="Verdana"/>
          <w:sz w:val="20"/>
          <w:szCs w:val="20"/>
        </w:rPr>
        <w:sym w:font="Wingdings" w:char="F0A8"/>
      </w:r>
      <w:r>
        <w:rPr>
          <w:rFonts w:ascii="Verdana" w:hAnsi="Verdana"/>
          <w:sz w:val="20"/>
          <w:szCs w:val="20"/>
        </w:rPr>
        <w:t xml:space="preserve">     n</w:t>
      </w:r>
      <w:r w:rsidRPr="00B07A13">
        <w:rPr>
          <w:rFonts w:ascii="Verdana" w:hAnsi="Verdana"/>
          <w:sz w:val="20"/>
          <w:szCs w:val="20"/>
        </w:rPr>
        <w:t>on contattabil</w:t>
      </w:r>
      <w:r>
        <w:rPr>
          <w:rFonts w:ascii="Verdana" w:hAnsi="Verdana"/>
          <w:sz w:val="20"/>
          <w:szCs w:val="20"/>
        </w:rPr>
        <w:t>e, con ultimo contatto risalente al    _____________________</w:t>
      </w:r>
    </w:p>
    <w:p w:rsidR="004B2DCA" w:rsidRPr="00E86CE0" w:rsidRDefault="004B2DCA" w:rsidP="006306F8">
      <w:pPr>
        <w:jc w:val="both"/>
        <w:rPr>
          <w:rFonts w:ascii="Verdana" w:hAnsi="Verdana"/>
          <w:i/>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sidRPr="00E86CE0">
        <w:rPr>
          <w:rFonts w:ascii="Verdana" w:hAnsi="Verdana"/>
          <w:i/>
          <w:sz w:val="20"/>
          <w:szCs w:val="20"/>
        </w:rPr>
        <w:t>(giorno, mese, anno)</w:t>
      </w:r>
    </w:p>
    <w:p w:rsidR="004B2DCA" w:rsidRPr="00E86CE0" w:rsidRDefault="004B2DCA" w:rsidP="006306F8">
      <w:pPr>
        <w:jc w:val="both"/>
        <w:rPr>
          <w:rFonts w:ascii="Verdana" w:hAnsi="Verdana"/>
          <w:i/>
          <w:sz w:val="20"/>
          <w:szCs w:val="20"/>
        </w:rPr>
      </w:pPr>
    </w:p>
    <w:p w:rsidR="004B2DCA" w:rsidRDefault="004B2DCA" w:rsidP="006306F8">
      <w:pPr>
        <w:jc w:val="both"/>
        <w:rPr>
          <w:rFonts w:ascii="Verdana" w:hAnsi="Verdana"/>
          <w:sz w:val="20"/>
          <w:szCs w:val="20"/>
        </w:rPr>
      </w:pPr>
      <w:r>
        <w:rPr>
          <w:rFonts w:ascii="Verdana" w:hAnsi="Verdana"/>
          <w:sz w:val="20"/>
          <w:szCs w:val="20"/>
        </w:rPr>
        <w:t xml:space="preserve">      Il paziente non è contattabile per la seguente motivazione  ________________________</w:t>
      </w:r>
    </w:p>
    <w:p w:rsidR="004B2DCA" w:rsidRDefault="004B2DCA" w:rsidP="00E538A0">
      <w:pPr>
        <w:jc w:val="both"/>
        <w:rPr>
          <w:rFonts w:ascii="Verdana" w:hAnsi="Verdana"/>
          <w:sz w:val="20"/>
          <w:szCs w:val="20"/>
        </w:rPr>
      </w:pPr>
    </w:p>
    <w:p w:rsidR="004B2DCA" w:rsidRDefault="004B2DCA" w:rsidP="00E538A0">
      <w:pPr>
        <w:jc w:val="both"/>
        <w:rPr>
          <w:rFonts w:ascii="Verdana" w:hAnsi="Verdana"/>
          <w:sz w:val="20"/>
          <w:szCs w:val="20"/>
        </w:rPr>
      </w:pPr>
      <w:r>
        <w:rPr>
          <w:rFonts w:ascii="Verdana" w:hAnsi="Verdana"/>
          <w:sz w:val="20"/>
          <w:szCs w:val="20"/>
        </w:rPr>
        <w:t>___________________________________________________________________________</w:t>
      </w:r>
    </w:p>
    <w:p w:rsidR="004B2DCA" w:rsidRPr="00B07A13" w:rsidRDefault="004B2DCA" w:rsidP="00AD5FFA">
      <w:pPr>
        <w:jc w:val="both"/>
        <w:rPr>
          <w:rFonts w:ascii="Verdana" w:hAnsi="Verdana"/>
          <w:sz w:val="20"/>
          <w:szCs w:val="20"/>
        </w:rPr>
      </w:pPr>
    </w:p>
    <w:p w:rsidR="004B2DCA" w:rsidRPr="00B07A13" w:rsidRDefault="004B2DCA" w:rsidP="00AD5FFA">
      <w:pPr>
        <w:jc w:val="both"/>
        <w:rPr>
          <w:rFonts w:ascii="Verdana" w:hAnsi="Verdana"/>
          <w:sz w:val="20"/>
          <w:szCs w:val="20"/>
        </w:rPr>
      </w:pPr>
      <w:r>
        <w:rPr>
          <w:rFonts w:ascii="Verdana" w:hAnsi="Verdana"/>
          <w:sz w:val="20"/>
          <w:szCs w:val="20"/>
        </w:rPr>
        <w:t>Verona,</w:t>
      </w:r>
    </w:p>
    <w:p w:rsidR="004B2DCA" w:rsidRPr="00B07A13" w:rsidRDefault="004B2DCA" w:rsidP="00FE15E4">
      <w:pPr>
        <w:ind w:left="5664" w:firstLine="708"/>
        <w:jc w:val="both"/>
        <w:rPr>
          <w:rFonts w:ascii="Verdana" w:hAnsi="Verdana"/>
          <w:sz w:val="20"/>
          <w:szCs w:val="20"/>
        </w:rPr>
      </w:pPr>
      <w:r w:rsidRPr="00B07A13">
        <w:rPr>
          <w:rFonts w:ascii="Verdana" w:hAnsi="Verdana"/>
          <w:sz w:val="20"/>
          <w:szCs w:val="20"/>
        </w:rPr>
        <w:t>Lo sperimentatore</w:t>
      </w:r>
    </w:p>
    <w:p w:rsidR="004B2DCA" w:rsidRPr="00B07A13" w:rsidRDefault="004B2DCA" w:rsidP="00AD5FFA">
      <w:pPr>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sidRPr="00B07A13">
        <w:rPr>
          <w:rFonts w:ascii="Verdana" w:hAnsi="Verdana"/>
          <w:sz w:val="20"/>
          <w:szCs w:val="20"/>
        </w:rPr>
        <w:t>(Timbro e firma)</w:t>
      </w:r>
    </w:p>
    <w:sectPr w:rsidR="004B2DCA" w:rsidRPr="00B07A13" w:rsidSect="005E08F3">
      <w:headerReference w:type="default" r:id="rId7"/>
      <w:footerReference w:type="default" r:id="rId8"/>
      <w:pgSz w:w="11906" w:h="16838"/>
      <w:pgMar w:top="1418" w:right="1134" w:bottom="1134" w:left="1134" w:header="540" w:footer="4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1FB" w:rsidRDefault="008501FB">
      <w:r>
        <w:separator/>
      </w:r>
    </w:p>
  </w:endnote>
  <w:endnote w:type="continuationSeparator" w:id="0">
    <w:p w:rsidR="008501FB" w:rsidRDefault="008501F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CA" w:rsidRPr="007F7CF0" w:rsidRDefault="007F7CF0" w:rsidP="007F7CF0">
    <w:pPr>
      <w:pStyle w:val="Intestazione"/>
      <w:ind w:right="360"/>
      <w:rPr>
        <w:rFonts w:ascii="Arial" w:hAnsi="Arial" w:cs="Arial"/>
        <w:i/>
        <w:noProof/>
        <w:sz w:val="18"/>
        <w:szCs w:val="18"/>
      </w:rPr>
    </w:pPr>
    <w:r w:rsidRPr="00950F37">
      <w:rPr>
        <w:rFonts w:ascii="Arial" w:hAnsi="Arial" w:cs="Arial"/>
        <w:i/>
        <w:sz w:val="18"/>
        <w:szCs w:val="18"/>
        <w:highlight w:val="yellow"/>
      </w:rPr>
      <w:t>Versione X del XX-XXX-XXXX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1FB" w:rsidRDefault="008501FB">
      <w:r>
        <w:separator/>
      </w:r>
    </w:p>
  </w:footnote>
  <w:footnote w:type="continuationSeparator" w:id="0">
    <w:p w:rsidR="008501FB" w:rsidRDefault="008501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CA" w:rsidRDefault="007F7CF0" w:rsidP="007F7CF0">
    <w:pPr>
      <w:pStyle w:val="Intestazione"/>
      <w:jc w:val="center"/>
    </w:pPr>
    <w:r w:rsidRPr="007F7CF0">
      <w:rPr>
        <w:highlight w:val="yellow"/>
      </w:rPr>
      <w:t>SU CARTA INTESTATA DELLA STRUTTURA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458D0"/>
    <w:multiLevelType w:val="hybridMultilevel"/>
    <w:tmpl w:val="61543790"/>
    <w:lvl w:ilvl="0" w:tplc="1DEAF036">
      <w:start w:val="1"/>
      <w:numFmt w:val="bullet"/>
      <w:lvlText w:val="□"/>
      <w:lvlJc w:val="left"/>
      <w:pPr>
        <w:ind w:left="720" w:hanging="360"/>
      </w:pPr>
      <w:rPr>
        <w:rFonts w:ascii="Arial" w:hAnsi="Arial" w:hint="default"/>
        <w:sz w:val="3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D63BF7"/>
    <w:multiLevelType w:val="hybridMultilevel"/>
    <w:tmpl w:val="3AE6F778"/>
    <w:lvl w:ilvl="0" w:tplc="582AADE2">
      <w:numFmt w:val="bullet"/>
      <w:lvlText w:val=""/>
      <w:lvlJc w:val="left"/>
      <w:pPr>
        <w:ind w:left="735" w:hanging="375"/>
      </w:pPr>
      <w:rPr>
        <w:rFonts w:ascii="Wingdings" w:eastAsia="Times New Roman" w:hAnsi="Wingdings" w:hint="default"/>
        <w:i w:val="0"/>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6991E27"/>
    <w:multiLevelType w:val="hybridMultilevel"/>
    <w:tmpl w:val="B03EB1FC"/>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2CED3600"/>
    <w:multiLevelType w:val="multilevel"/>
    <w:tmpl w:val="9C66A31E"/>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C1535D8"/>
    <w:multiLevelType w:val="hybridMultilevel"/>
    <w:tmpl w:val="9C66A31E"/>
    <w:lvl w:ilvl="0" w:tplc="57F6D3FC">
      <w:start w:val="1"/>
      <w:numFmt w:val="bullet"/>
      <w:lvlText w:val=""/>
      <w:lvlJc w:val="left"/>
      <w:pPr>
        <w:tabs>
          <w:tab w:val="num" w:pos="720"/>
        </w:tabs>
        <w:ind w:left="720" w:hanging="360"/>
      </w:pPr>
      <w:rPr>
        <w:rFonts w:ascii="Wingdings 2" w:hAnsi="Wingdings 2"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586680A"/>
    <w:multiLevelType w:val="hybridMultilevel"/>
    <w:tmpl w:val="0860BB1A"/>
    <w:lvl w:ilvl="0" w:tplc="C590D122">
      <w:start w:val="1"/>
      <w:numFmt w:val="bullet"/>
      <w:lvlText w:val="□"/>
      <w:lvlJc w:val="left"/>
      <w:pPr>
        <w:tabs>
          <w:tab w:val="num" w:pos="720"/>
        </w:tabs>
        <w:ind w:left="720" w:hanging="360"/>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5D816355"/>
    <w:multiLevelType w:val="hybridMultilevel"/>
    <w:tmpl w:val="0E5425B8"/>
    <w:lvl w:ilvl="0" w:tplc="94CE1FC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766F5F87"/>
    <w:multiLevelType w:val="hybridMultilevel"/>
    <w:tmpl w:val="B7E8E970"/>
    <w:lvl w:ilvl="0" w:tplc="5F8ACFD4">
      <w:start w:val="1"/>
      <w:numFmt w:val="decimal"/>
      <w:lvlText w:val="%1."/>
      <w:lvlJc w:val="left"/>
      <w:pPr>
        <w:ind w:left="1065" w:hanging="70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3"/>
  </w:num>
  <w:num w:numId="4">
    <w:abstractNumId w:val="6"/>
  </w:num>
  <w:num w:numId="5">
    <w:abstractNumId w:val="5"/>
  </w:num>
  <w:num w:numId="6">
    <w:abstractNumId w:val="0"/>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characterSpacingControl w:val="doNotCompress"/>
  <w:hdrShapeDefaults>
    <o:shapedefaults v:ext="edit" spidmax="5122"/>
  </w:hdrShapeDefaults>
  <w:footnotePr>
    <w:footnote w:id="-1"/>
    <w:footnote w:id="0"/>
  </w:footnotePr>
  <w:endnotePr>
    <w:endnote w:id="-1"/>
    <w:endnote w:id="0"/>
  </w:endnotePr>
  <w:compat/>
  <w:rsids>
    <w:rsidRoot w:val="00D10A92"/>
    <w:rsid w:val="00044447"/>
    <w:rsid w:val="000832AA"/>
    <w:rsid w:val="00091727"/>
    <w:rsid w:val="000C0702"/>
    <w:rsid w:val="000C2A38"/>
    <w:rsid w:val="000E5F9A"/>
    <w:rsid w:val="00112883"/>
    <w:rsid w:val="001200BF"/>
    <w:rsid w:val="001B3A2B"/>
    <w:rsid w:val="0021581D"/>
    <w:rsid w:val="00274540"/>
    <w:rsid w:val="002B2686"/>
    <w:rsid w:val="0031297F"/>
    <w:rsid w:val="00326281"/>
    <w:rsid w:val="00336AC8"/>
    <w:rsid w:val="004066C8"/>
    <w:rsid w:val="00487D93"/>
    <w:rsid w:val="00497CDA"/>
    <w:rsid w:val="004B2DCA"/>
    <w:rsid w:val="004D4543"/>
    <w:rsid w:val="00501DA5"/>
    <w:rsid w:val="00523315"/>
    <w:rsid w:val="005C0EA1"/>
    <w:rsid w:val="005C2C95"/>
    <w:rsid w:val="005D267B"/>
    <w:rsid w:val="005E08F3"/>
    <w:rsid w:val="006306F8"/>
    <w:rsid w:val="00666E70"/>
    <w:rsid w:val="006E4B46"/>
    <w:rsid w:val="00735E19"/>
    <w:rsid w:val="00742968"/>
    <w:rsid w:val="00745573"/>
    <w:rsid w:val="00754A70"/>
    <w:rsid w:val="007746F2"/>
    <w:rsid w:val="00785094"/>
    <w:rsid w:val="00793401"/>
    <w:rsid w:val="007A21D7"/>
    <w:rsid w:val="007A76AC"/>
    <w:rsid w:val="007C2A0B"/>
    <w:rsid w:val="007F7CF0"/>
    <w:rsid w:val="00834EA0"/>
    <w:rsid w:val="008501FB"/>
    <w:rsid w:val="008835BA"/>
    <w:rsid w:val="008A559C"/>
    <w:rsid w:val="008C66C8"/>
    <w:rsid w:val="0091314F"/>
    <w:rsid w:val="00950F37"/>
    <w:rsid w:val="009A2117"/>
    <w:rsid w:val="009C09D8"/>
    <w:rsid w:val="00A003D5"/>
    <w:rsid w:val="00A42D60"/>
    <w:rsid w:val="00A75854"/>
    <w:rsid w:val="00A96B37"/>
    <w:rsid w:val="00AB2BBC"/>
    <w:rsid w:val="00AB4CE7"/>
    <w:rsid w:val="00AC4D04"/>
    <w:rsid w:val="00AD5FFA"/>
    <w:rsid w:val="00AD7A4F"/>
    <w:rsid w:val="00AE6667"/>
    <w:rsid w:val="00B06233"/>
    <w:rsid w:val="00B07A13"/>
    <w:rsid w:val="00B46DE4"/>
    <w:rsid w:val="00B6754F"/>
    <w:rsid w:val="00B94F19"/>
    <w:rsid w:val="00BA1E73"/>
    <w:rsid w:val="00C03A4D"/>
    <w:rsid w:val="00C23B18"/>
    <w:rsid w:val="00C93509"/>
    <w:rsid w:val="00CA1A51"/>
    <w:rsid w:val="00CA22FE"/>
    <w:rsid w:val="00CC4527"/>
    <w:rsid w:val="00D10A92"/>
    <w:rsid w:val="00D17116"/>
    <w:rsid w:val="00D32653"/>
    <w:rsid w:val="00D6640D"/>
    <w:rsid w:val="00D72180"/>
    <w:rsid w:val="00DE1EBA"/>
    <w:rsid w:val="00DF5B77"/>
    <w:rsid w:val="00E50A12"/>
    <w:rsid w:val="00E52CA2"/>
    <w:rsid w:val="00E538A0"/>
    <w:rsid w:val="00E86CE0"/>
    <w:rsid w:val="00E957F9"/>
    <w:rsid w:val="00E96327"/>
    <w:rsid w:val="00F03C61"/>
    <w:rsid w:val="00F630EC"/>
    <w:rsid w:val="00F85E9F"/>
    <w:rsid w:val="00FB4B70"/>
    <w:rsid w:val="00FE15E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0A9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C23B18"/>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C66C8"/>
    <w:rPr>
      <w:rFonts w:cs="Times New Roman"/>
      <w:sz w:val="24"/>
      <w:szCs w:val="24"/>
    </w:rPr>
  </w:style>
  <w:style w:type="paragraph" w:styleId="Intestazione">
    <w:name w:val="header"/>
    <w:basedOn w:val="Normale"/>
    <w:link w:val="IntestazioneCarattere"/>
    <w:uiPriority w:val="99"/>
    <w:rsid w:val="00AD5FFA"/>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8C66C8"/>
    <w:rPr>
      <w:rFonts w:cs="Times New Roman"/>
      <w:sz w:val="24"/>
      <w:szCs w:val="24"/>
    </w:rPr>
  </w:style>
  <w:style w:type="paragraph" w:customStyle="1" w:styleId="Contenutotabella">
    <w:name w:val="Contenuto tabella"/>
    <w:basedOn w:val="Normale"/>
    <w:uiPriority w:val="99"/>
    <w:rsid w:val="005E08F3"/>
    <w:pPr>
      <w:widowControl w:val="0"/>
      <w:suppressLineNumbers/>
      <w:suppressAutoHyphens/>
    </w:pPr>
    <w:rPr>
      <w:rFonts w:ascii="Liberation Serif" w:eastAsia="SimSun" w:hAnsi="Liberation Serif" w:cs="Mangal"/>
      <w:kern w:val="1"/>
      <w:lang w:eastAsia="zh-CN" w:bidi="hi-IN"/>
    </w:rPr>
  </w:style>
  <w:style w:type="paragraph" w:styleId="Testofumetto">
    <w:name w:val="Balloon Text"/>
    <w:basedOn w:val="Normale"/>
    <w:link w:val="TestofumettoCarattere"/>
    <w:uiPriority w:val="99"/>
    <w:rsid w:val="00E538A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E538A0"/>
    <w:rPr>
      <w:rFonts w:ascii="Tahoma" w:hAnsi="Tahoma" w:cs="Tahoma"/>
      <w:sz w:val="16"/>
      <w:szCs w:val="16"/>
    </w:rPr>
  </w:style>
  <w:style w:type="paragraph" w:customStyle="1" w:styleId="Standard">
    <w:name w:val="Standard"/>
    <w:uiPriority w:val="99"/>
    <w:rsid w:val="009A2117"/>
    <w:pPr>
      <w:widowControl w:val="0"/>
      <w:suppressAutoHyphens/>
    </w:pPr>
    <w:rPr>
      <w:rFonts w:eastAsia="Arial Unicode MS" w:cs="Tahoma"/>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0A9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C23B18"/>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C66C8"/>
    <w:rPr>
      <w:rFonts w:cs="Times New Roman"/>
      <w:sz w:val="24"/>
      <w:szCs w:val="24"/>
    </w:rPr>
  </w:style>
  <w:style w:type="paragraph" w:styleId="Intestazione">
    <w:name w:val="header"/>
    <w:basedOn w:val="Normale"/>
    <w:link w:val="IntestazioneCarattere"/>
    <w:uiPriority w:val="99"/>
    <w:rsid w:val="00AD5FFA"/>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8C66C8"/>
    <w:rPr>
      <w:rFonts w:cs="Times New Roman"/>
      <w:sz w:val="24"/>
      <w:szCs w:val="24"/>
    </w:rPr>
  </w:style>
  <w:style w:type="paragraph" w:customStyle="1" w:styleId="Contenutotabella">
    <w:name w:val="Contenuto tabella"/>
    <w:basedOn w:val="Normale"/>
    <w:uiPriority w:val="99"/>
    <w:rsid w:val="005E08F3"/>
    <w:pPr>
      <w:widowControl w:val="0"/>
      <w:suppressLineNumbers/>
      <w:suppressAutoHyphens/>
    </w:pPr>
    <w:rPr>
      <w:rFonts w:ascii="Liberation Serif" w:eastAsia="SimSun" w:hAnsi="Liberation Serif" w:cs="Mangal"/>
      <w:kern w:val="1"/>
      <w:lang w:eastAsia="zh-CN" w:bidi="hi-IN"/>
    </w:rPr>
  </w:style>
  <w:style w:type="paragraph" w:styleId="Testofumetto">
    <w:name w:val="Balloon Text"/>
    <w:basedOn w:val="Normale"/>
    <w:link w:val="TestofumettoCarattere"/>
    <w:uiPriority w:val="99"/>
    <w:rsid w:val="00E538A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E538A0"/>
    <w:rPr>
      <w:rFonts w:ascii="Tahoma" w:hAnsi="Tahoma" w:cs="Tahoma"/>
      <w:sz w:val="16"/>
      <w:szCs w:val="16"/>
    </w:rPr>
  </w:style>
  <w:style w:type="paragraph" w:customStyle="1" w:styleId="Standard">
    <w:name w:val="Standard"/>
    <w:uiPriority w:val="99"/>
    <w:rsid w:val="009A2117"/>
    <w:pPr>
      <w:widowControl w:val="0"/>
      <w:suppressAutoHyphens/>
    </w:pPr>
    <w:rPr>
      <w:rFonts w:eastAsia="Arial Unicode MS" w:cs="Tahoma"/>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Il sottoscritto dott</vt:lpstr>
    </vt:vector>
  </TitlesOfParts>
  <Company>Policlinico di Modena</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sottoscritto dott</dc:title>
  <dc:creator>Azienda Ospedaliera - Policlinico di Modena</dc:creator>
  <cp:lastModifiedBy>anna.sandroni</cp:lastModifiedBy>
  <cp:revision>2</cp:revision>
  <cp:lastPrinted>2014-04-16T10:13:00Z</cp:lastPrinted>
  <dcterms:created xsi:type="dcterms:W3CDTF">2022-08-02T09:19:00Z</dcterms:created>
  <dcterms:modified xsi:type="dcterms:W3CDTF">2022-08-02T09:19:00Z</dcterms:modified>
</cp:coreProperties>
</file>