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83" w:rsidRDefault="00AB4283" w:rsidP="00AB428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6B50" w:rsidRPr="002C2C38" w:rsidRDefault="00AB4283" w:rsidP="00AB428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mallCaps/>
          <w:sz w:val="28"/>
          <w:szCs w:val="24"/>
        </w:rPr>
      </w:pPr>
      <w:r w:rsidRPr="002C2C38">
        <w:rPr>
          <w:rFonts w:asciiTheme="minorHAnsi" w:hAnsiTheme="minorHAnsi" w:cstheme="minorHAnsi"/>
          <w:b/>
          <w:bCs/>
          <w:smallCaps/>
          <w:sz w:val="28"/>
          <w:szCs w:val="24"/>
        </w:rPr>
        <w:t>DESCRIZIONE DELLE DISPOSIZIONI VOLTE AD ASSICURARE LA CONFORMITÀ ALLE NORME APPLICABILI IN MATERIA DI TUTELA E RISERVATEZZA DEI DATI PERSONALI</w:t>
      </w:r>
    </w:p>
    <w:p w:rsidR="00AB4283" w:rsidRPr="00AB4283" w:rsidRDefault="00AB4283" w:rsidP="00AB42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693"/>
      </w:tblGrid>
      <w:tr w:rsidR="00AB4283" w:rsidRPr="00491450" w:rsidTr="007E167F">
        <w:trPr>
          <w:trHeight w:val="359"/>
        </w:trPr>
        <w:tc>
          <w:tcPr>
            <w:tcW w:w="3085" w:type="dxa"/>
            <w:tcBorders>
              <w:top w:val="single" w:sz="18" w:space="0" w:color="auto"/>
            </w:tcBorders>
            <w:shd w:val="clear" w:color="auto" w:fill="auto"/>
          </w:tcPr>
          <w:p w:rsidR="00AB4283" w:rsidRPr="00646B2E" w:rsidRDefault="00AB4283" w:rsidP="007E167F">
            <w:pPr>
              <w:spacing w:before="20" w:after="2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</w:pPr>
            <w:r w:rsidRPr="00646B2E"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  <w:t>Titolo co</w:t>
            </w:r>
            <w:bookmarkStart w:id="0" w:name="_GoBack"/>
            <w:bookmarkEnd w:id="0"/>
            <w:r w:rsidRPr="00646B2E"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  <w:t>mpleto dello studio</w:t>
            </w:r>
          </w:p>
        </w:tc>
        <w:tc>
          <w:tcPr>
            <w:tcW w:w="6693" w:type="dxa"/>
            <w:tcBorders>
              <w:top w:val="single" w:sz="18" w:space="0" w:color="auto"/>
            </w:tcBorders>
            <w:shd w:val="clear" w:color="auto" w:fill="auto"/>
          </w:tcPr>
          <w:p w:rsidR="00AB4283" w:rsidRPr="00646B2E" w:rsidRDefault="00AB4283" w:rsidP="0049145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</w:pPr>
          </w:p>
        </w:tc>
      </w:tr>
      <w:tr w:rsidR="00AB4283" w:rsidRPr="00491450" w:rsidTr="00491450">
        <w:tc>
          <w:tcPr>
            <w:tcW w:w="3085" w:type="dxa"/>
            <w:shd w:val="clear" w:color="auto" w:fill="auto"/>
          </w:tcPr>
          <w:p w:rsidR="00AB4283" w:rsidRPr="00646B2E" w:rsidRDefault="00AB4283" w:rsidP="007E167F">
            <w:pPr>
              <w:spacing w:before="20" w:after="2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</w:pPr>
            <w:r w:rsidRPr="00646B2E"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  <w:t>Codice del Protocollo</w:t>
            </w:r>
          </w:p>
        </w:tc>
        <w:tc>
          <w:tcPr>
            <w:tcW w:w="6693" w:type="dxa"/>
            <w:shd w:val="clear" w:color="auto" w:fill="auto"/>
          </w:tcPr>
          <w:p w:rsidR="00AB4283" w:rsidRPr="00646B2E" w:rsidRDefault="00AB4283" w:rsidP="00646B2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</w:pPr>
          </w:p>
        </w:tc>
      </w:tr>
      <w:tr w:rsidR="00AB4283" w:rsidRPr="00491450" w:rsidTr="00646B2E">
        <w:tc>
          <w:tcPr>
            <w:tcW w:w="3085" w:type="dxa"/>
            <w:tcBorders>
              <w:bottom w:val="single" w:sz="18" w:space="0" w:color="auto"/>
            </w:tcBorders>
            <w:shd w:val="clear" w:color="auto" w:fill="auto"/>
          </w:tcPr>
          <w:p w:rsidR="00AB4283" w:rsidRPr="00646B2E" w:rsidRDefault="00AB4283" w:rsidP="007E167F">
            <w:pPr>
              <w:spacing w:before="20" w:after="2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</w:pPr>
            <w:r w:rsidRPr="00646B2E"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  <w:t>Promotore</w:t>
            </w:r>
          </w:p>
        </w:tc>
        <w:tc>
          <w:tcPr>
            <w:tcW w:w="6693" w:type="dxa"/>
            <w:tcBorders>
              <w:bottom w:val="single" w:sz="18" w:space="0" w:color="auto"/>
            </w:tcBorders>
            <w:shd w:val="clear" w:color="auto" w:fill="auto"/>
          </w:tcPr>
          <w:p w:rsidR="00AB4283" w:rsidRPr="00646B2E" w:rsidRDefault="00AB4283" w:rsidP="00646B2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lang w:eastAsia="it-IT"/>
              </w:rPr>
            </w:pPr>
          </w:p>
        </w:tc>
      </w:tr>
    </w:tbl>
    <w:p w:rsidR="006E6B50" w:rsidRPr="00B25706" w:rsidRDefault="006E6B50" w:rsidP="006E6B5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E6B50" w:rsidRPr="00B25706" w:rsidRDefault="006E6B50" w:rsidP="006E6B5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E6B50" w:rsidRPr="002C2C38" w:rsidRDefault="006E6B50" w:rsidP="006E6B5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2C38">
        <w:rPr>
          <w:rFonts w:asciiTheme="majorHAnsi" w:hAnsiTheme="majorHAnsi" w:cstheme="majorHAnsi"/>
          <w:sz w:val="24"/>
          <w:szCs w:val="24"/>
        </w:rPr>
        <w:t xml:space="preserve">Il sottoscritto …………………………, </w:t>
      </w:r>
      <w:r w:rsidR="00AB4283" w:rsidRPr="002C2C38">
        <w:rPr>
          <w:rFonts w:asciiTheme="majorHAnsi" w:hAnsiTheme="majorHAnsi" w:cstheme="majorHAnsi"/>
          <w:sz w:val="24"/>
          <w:szCs w:val="24"/>
        </w:rPr>
        <w:t>in qualità di P</w:t>
      </w:r>
      <w:r w:rsidRPr="002C2C38">
        <w:rPr>
          <w:rFonts w:asciiTheme="majorHAnsi" w:hAnsiTheme="majorHAnsi" w:cstheme="majorHAnsi"/>
          <w:sz w:val="24"/>
          <w:szCs w:val="24"/>
        </w:rPr>
        <w:t xml:space="preserve">romotore dell’indagine clinica in oggetto, dichiara che i dati vengono raccolti e trattati da tutto il personale coinvolto nella sperimentazione in accordo con il </w:t>
      </w:r>
      <w:proofErr w:type="spellStart"/>
      <w:r w:rsidRPr="002C2C38">
        <w:rPr>
          <w:rFonts w:asciiTheme="majorHAnsi" w:hAnsiTheme="majorHAnsi" w:cstheme="majorHAnsi"/>
          <w:i/>
          <w:sz w:val="24"/>
          <w:szCs w:val="24"/>
        </w:rPr>
        <w:t>General</w:t>
      </w:r>
      <w:proofErr w:type="spellEnd"/>
      <w:r w:rsidRPr="002C2C38">
        <w:rPr>
          <w:rFonts w:asciiTheme="majorHAnsi" w:hAnsiTheme="majorHAnsi" w:cstheme="majorHAnsi"/>
          <w:i/>
          <w:sz w:val="24"/>
          <w:szCs w:val="24"/>
        </w:rPr>
        <w:t xml:space="preserve"> Data </w:t>
      </w:r>
      <w:proofErr w:type="spellStart"/>
      <w:r w:rsidRPr="002C2C38">
        <w:rPr>
          <w:rFonts w:asciiTheme="majorHAnsi" w:hAnsiTheme="majorHAnsi" w:cstheme="majorHAnsi"/>
          <w:i/>
          <w:sz w:val="24"/>
          <w:szCs w:val="24"/>
        </w:rPr>
        <w:t>Protection</w:t>
      </w:r>
      <w:proofErr w:type="spellEnd"/>
      <w:r w:rsidRPr="002C2C38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C2C38">
        <w:rPr>
          <w:rFonts w:asciiTheme="majorHAnsi" w:hAnsiTheme="majorHAnsi" w:cstheme="majorHAnsi"/>
          <w:i/>
          <w:sz w:val="24"/>
          <w:szCs w:val="24"/>
        </w:rPr>
        <w:t>Regulation</w:t>
      </w:r>
      <w:proofErr w:type="spellEnd"/>
      <w:r w:rsidRPr="002C2C38">
        <w:rPr>
          <w:rFonts w:asciiTheme="majorHAnsi" w:hAnsiTheme="majorHAnsi" w:cstheme="majorHAnsi"/>
          <w:sz w:val="24"/>
          <w:szCs w:val="24"/>
        </w:rPr>
        <w:t xml:space="preserve"> (EU) 2016/679 (GDPR) all’interno dello Spazio Economico Europe</w:t>
      </w:r>
      <w:r w:rsidR="00B25706" w:rsidRPr="002C2C38">
        <w:rPr>
          <w:rFonts w:asciiTheme="majorHAnsi" w:hAnsiTheme="majorHAnsi" w:cstheme="majorHAnsi"/>
          <w:sz w:val="24"/>
          <w:szCs w:val="24"/>
        </w:rPr>
        <w:t>o nonché in conformità alla normativa nazionale di riferimento.</w:t>
      </w:r>
    </w:p>
    <w:p w:rsidR="00B25706" w:rsidRPr="002C2C38" w:rsidRDefault="00B25706" w:rsidP="00B2570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25706" w:rsidRPr="002C2C38" w:rsidRDefault="00B25706" w:rsidP="00B2570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2C38">
        <w:rPr>
          <w:rFonts w:asciiTheme="majorHAnsi" w:hAnsiTheme="majorHAnsi" w:cstheme="majorHAnsi"/>
          <w:sz w:val="24"/>
          <w:szCs w:val="24"/>
        </w:rPr>
        <w:t xml:space="preserve">Al fine di assicurare la conformità alle norme applicabili in materia di tutela e riservatezza dei dati personali, nell’esecuzione dell’indagine clinica saranno adottate le seguenti </w:t>
      </w:r>
      <w:r w:rsidRPr="002C2C38">
        <w:rPr>
          <w:rFonts w:asciiTheme="majorHAnsi" w:hAnsiTheme="majorHAnsi" w:cstheme="majorHAnsi"/>
          <w:b/>
          <w:sz w:val="24"/>
          <w:szCs w:val="24"/>
        </w:rPr>
        <w:t>modalità organizzative e tecniche che saranno applicate per impedire l'accesso non autorizzato, la divulgazione, la diffusione, l'alterazione o la perdita di informazioni e dati personali trattati</w:t>
      </w:r>
      <w:r w:rsidRPr="002C2C38">
        <w:rPr>
          <w:rFonts w:asciiTheme="majorHAnsi" w:hAnsiTheme="majorHAnsi" w:cstheme="majorHAnsi"/>
          <w:sz w:val="24"/>
          <w:szCs w:val="24"/>
        </w:rPr>
        <w:t>: …</w:t>
      </w:r>
    </w:p>
    <w:p w:rsidR="00B25706" w:rsidRPr="002C2C38" w:rsidRDefault="00B25706" w:rsidP="00B2570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25706" w:rsidRPr="002C2C38" w:rsidRDefault="00B25706" w:rsidP="00B2570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2C38">
        <w:rPr>
          <w:rFonts w:asciiTheme="majorHAnsi" w:hAnsiTheme="majorHAnsi" w:cstheme="majorHAnsi"/>
          <w:sz w:val="24"/>
          <w:szCs w:val="24"/>
        </w:rPr>
        <w:t xml:space="preserve">Inoltre, saranno attuate le seguenti </w:t>
      </w:r>
      <w:r w:rsidRPr="002C2C38">
        <w:rPr>
          <w:rFonts w:asciiTheme="majorHAnsi" w:hAnsiTheme="majorHAnsi" w:cstheme="majorHAnsi"/>
          <w:b/>
          <w:sz w:val="24"/>
          <w:szCs w:val="24"/>
        </w:rPr>
        <w:t>misure per garantire la riservatezza dei dati e dei dati personali dei soggetti</w:t>
      </w:r>
      <w:r w:rsidRPr="002C2C38">
        <w:rPr>
          <w:rFonts w:asciiTheme="majorHAnsi" w:hAnsiTheme="majorHAnsi" w:cstheme="majorHAnsi"/>
          <w:sz w:val="24"/>
          <w:szCs w:val="24"/>
        </w:rPr>
        <w:t>: …</w:t>
      </w:r>
    </w:p>
    <w:p w:rsidR="00B25706" w:rsidRPr="002C2C38" w:rsidRDefault="00B25706" w:rsidP="00B2570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25706" w:rsidRPr="002C2C38" w:rsidRDefault="00B25706" w:rsidP="00B2570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2C38">
        <w:rPr>
          <w:rFonts w:asciiTheme="majorHAnsi" w:hAnsiTheme="majorHAnsi" w:cstheme="majorHAnsi"/>
          <w:sz w:val="24"/>
          <w:szCs w:val="24"/>
        </w:rPr>
        <w:t xml:space="preserve">Le </w:t>
      </w:r>
      <w:r w:rsidRPr="002C2C38">
        <w:rPr>
          <w:rFonts w:asciiTheme="majorHAnsi" w:hAnsiTheme="majorHAnsi" w:cstheme="majorHAnsi"/>
          <w:b/>
          <w:sz w:val="24"/>
          <w:szCs w:val="24"/>
        </w:rPr>
        <w:t>misure che saranno applicate in caso di violazione della sicurezza dei dati</w:t>
      </w:r>
      <w:r w:rsidR="002C2C38">
        <w:rPr>
          <w:rFonts w:asciiTheme="majorHAnsi" w:hAnsiTheme="majorHAnsi" w:cstheme="majorHAnsi"/>
          <w:sz w:val="24"/>
          <w:szCs w:val="24"/>
        </w:rPr>
        <w:t xml:space="preserve">, al fine di attenuare le </w:t>
      </w:r>
      <w:r w:rsidRPr="002C2C38">
        <w:rPr>
          <w:rFonts w:asciiTheme="majorHAnsi" w:hAnsiTheme="majorHAnsi" w:cstheme="majorHAnsi"/>
          <w:sz w:val="24"/>
          <w:szCs w:val="24"/>
        </w:rPr>
        <w:t>possibili ripercussioni negative</w:t>
      </w:r>
      <w:r w:rsidR="001D2C93" w:rsidRPr="002C2C38">
        <w:rPr>
          <w:rFonts w:asciiTheme="majorHAnsi" w:hAnsiTheme="majorHAnsi" w:cstheme="majorHAnsi"/>
          <w:sz w:val="24"/>
          <w:szCs w:val="24"/>
        </w:rPr>
        <w:t>,</w:t>
      </w:r>
      <w:r w:rsidRPr="002C2C38">
        <w:rPr>
          <w:rFonts w:asciiTheme="majorHAnsi" w:hAnsiTheme="majorHAnsi" w:cstheme="majorHAnsi"/>
          <w:sz w:val="24"/>
          <w:szCs w:val="24"/>
        </w:rPr>
        <w:t xml:space="preserve"> sono le seguenti: …</w:t>
      </w:r>
    </w:p>
    <w:p w:rsidR="006E6B50" w:rsidRPr="002C2C38" w:rsidRDefault="006E6B50" w:rsidP="006E6B5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AB4283" w:rsidRPr="002C2C38" w:rsidRDefault="00AB4283" w:rsidP="00AB428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2C38">
        <w:rPr>
          <w:rFonts w:asciiTheme="majorHAnsi" w:hAnsiTheme="majorHAnsi" w:cstheme="majorHAnsi"/>
          <w:sz w:val="24"/>
          <w:szCs w:val="24"/>
        </w:rPr>
        <w:t xml:space="preserve">…, </w:t>
      </w:r>
      <w:proofErr w:type="spellStart"/>
      <w:r w:rsidRPr="002C2C38">
        <w:rPr>
          <w:rFonts w:asciiTheme="majorHAnsi" w:hAnsiTheme="majorHAnsi" w:cstheme="majorHAnsi"/>
          <w:sz w:val="24"/>
          <w:szCs w:val="24"/>
        </w:rPr>
        <w:t>xx</w:t>
      </w:r>
      <w:proofErr w:type="spellEnd"/>
      <w:r w:rsidRPr="002C2C38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2C2C38">
        <w:rPr>
          <w:rFonts w:asciiTheme="majorHAnsi" w:hAnsiTheme="majorHAnsi" w:cstheme="majorHAnsi"/>
          <w:sz w:val="24"/>
          <w:szCs w:val="24"/>
        </w:rPr>
        <w:t>xx</w:t>
      </w:r>
      <w:proofErr w:type="spellEnd"/>
      <w:r w:rsidRPr="002C2C38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2C2C38">
        <w:rPr>
          <w:rFonts w:asciiTheme="majorHAnsi" w:hAnsiTheme="majorHAnsi" w:cstheme="majorHAnsi"/>
          <w:sz w:val="24"/>
          <w:szCs w:val="24"/>
        </w:rPr>
        <w:t>xxxx</w:t>
      </w:r>
      <w:proofErr w:type="spellEnd"/>
    </w:p>
    <w:p w:rsidR="006E6B50" w:rsidRPr="002C2C38" w:rsidRDefault="006E6B50" w:rsidP="006E6B5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6E6B50" w:rsidRPr="002C2C38" w:rsidRDefault="00B25706" w:rsidP="00B25706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Theme="majorHAnsi" w:hAnsiTheme="majorHAnsi" w:cstheme="majorHAnsi"/>
          <w:sz w:val="24"/>
          <w:szCs w:val="24"/>
        </w:rPr>
      </w:pPr>
      <w:r w:rsidRPr="002C2C38">
        <w:rPr>
          <w:rFonts w:asciiTheme="majorHAnsi" w:hAnsiTheme="majorHAnsi" w:cstheme="majorHAnsi"/>
          <w:sz w:val="24"/>
          <w:szCs w:val="24"/>
        </w:rPr>
        <w:t>Firma</w:t>
      </w:r>
      <w:r w:rsidR="00AB4283" w:rsidRPr="002C2C38">
        <w:rPr>
          <w:rFonts w:asciiTheme="majorHAnsi" w:hAnsiTheme="majorHAnsi" w:cstheme="majorHAnsi"/>
          <w:sz w:val="24"/>
          <w:szCs w:val="24"/>
        </w:rPr>
        <w:t xml:space="preserve"> dello Sperimentatore principale</w:t>
      </w:r>
    </w:p>
    <w:p w:rsidR="00B25706" w:rsidRPr="00B25706" w:rsidRDefault="00B25706" w:rsidP="00B25706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hAnsi="Times New Roman"/>
          <w:sz w:val="12"/>
          <w:szCs w:val="24"/>
        </w:rPr>
      </w:pPr>
    </w:p>
    <w:p w:rsidR="00B25706" w:rsidRPr="00B25706" w:rsidRDefault="00B25706" w:rsidP="00B25706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6E6B50" w:rsidRPr="00B25706" w:rsidRDefault="006E6B50" w:rsidP="006E6B5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E6B50" w:rsidRPr="00B25706" w:rsidRDefault="006E6B50" w:rsidP="006E6B5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6B50" w:rsidRDefault="006E6B50" w:rsidP="006E6B50">
      <w:pPr>
        <w:spacing w:after="0" w:line="360" w:lineRule="auto"/>
      </w:pPr>
    </w:p>
    <w:sectPr w:rsidR="006E6B50" w:rsidSect="007A40C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50" w:rsidRDefault="00491450" w:rsidP="006E6B50">
      <w:pPr>
        <w:spacing w:after="0" w:line="240" w:lineRule="auto"/>
      </w:pPr>
      <w:r>
        <w:separator/>
      </w:r>
    </w:p>
  </w:endnote>
  <w:endnote w:type="continuationSeparator" w:id="0">
    <w:p w:rsidR="00491450" w:rsidRDefault="00491450" w:rsidP="006E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50" w:rsidRDefault="00491450" w:rsidP="006E6B50">
      <w:pPr>
        <w:spacing w:after="0" w:line="240" w:lineRule="auto"/>
      </w:pPr>
      <w:r>
        <w:separator/>
      </w:r>
    </w:p>
  </w:footnote>
  <w:footnote w:type="continuationSeparator" w:id="0">
    <w:p w:rsidR="00491450" w:rsidRDefault="00491450" w:rsidP="006E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50" w:rsidRPr="008C0006" w:rsidRDefault="006E6B50" w:rsidP="008C0006">
    <w:pPr>
      <w:pStyle w:val="Intestazione"/>
      <w:jc w:val="center"/>
      <w:rPr>
        <w:rFonts w:ascii="Times New Roman" w:hAnsi="Times New Roman"/>
        <w:sz w:val="24"/>
        <w:szCs w:val="24"/>
      </w:rPr>
    </w:pPr>
    <w:r w:rsidRPr="008C0006">
      <w:rPr>
        <w:rFonts w:ascii="Times New Roman" w:hAnsi="Times New Roman"/>
        <w:sz w:val="24"/>
        <w:szCs w:val="24"/>
      </w:rPr>
      <w:t xml:space="preserve">Carta intestata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B50"/>
    <w:rsid w:val="001D2C93"/>
    <w:rsid w:val="002C2C38"/>
    <w:rsid w:val="00491450"/>
    <w:rsid w:val="004D70C8"/>
    <w:rsid w:val="00646B2E"/>
    <w:rsid w:val="006E6B50"/>
    <w:rsid w:val="007A40C7"/>
    <w:rsid w:val="007E167F"/>
    <w:rsid w:val="008112E8"/>
    <w:rsid w:val="008C0006"/>
    <w:rsid w:val="00AB4283"/>
    <w:rsid w:val="00B25706"/>
    <w:rsid w:val="00B46A6C"/>
    <w:rsid w:val="00BA7C14"/>
    <w:rsid w:val="00E3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0C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6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B50"/>
  </w:style>
  <w:style w:type="paragraph" w:styleId="Pidipagina">
    <w:name w:val="footer"/>
    <w:basedOn w:val="Normale"/>
    <w:link w:val="PidipaginaCarattere"/>
    <w:uiPriority w:val="99"/>
    <w:unhideWhenUsed/>
    <w:rsid w:val="006E6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B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D2C93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AB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AOUI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FRACCAROLI</dc:creator>
  <cp:lastModifiedBy>antonella.scandola</cp:lastModifiedBy>
  <cp:revision>2</cp:revision>
  <cp:lastPrinted>2024-01-30T08:16:00Z</cp:lastPrinted>
  <dcterms:created xsi:type="dcterms:W3CDTF">2024-02-08T14:22:00Z</dcterms:created>
  <dcterms:modified xsi:type="dcterms:W3CDTF">2024-02-08T14:22:00Z</dcterms:modified>
</cp:coreProperties>
</file>